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40" w:rsidRPr="009E19D6" w:rsidRDefault="00E07040" w:rsidP="009E19D6">
      <w:pPr>
        <w:jc w:val="center"/>
        <w:rPr>
          <w:rFonts w:ascii="PT Astra Serif" w:hAnsi="PT Astra Serif"/>
          <w:b/>
          <w:sz w:val="28"/>
          <w:szCs w:val="28"/>
          <w:u w:val="single"/>
        </w:rPr>
      </w:pPr>
      <w:proofErr w:type="gramStart"/>
      <w:r w:rsidRPr="009E19D6">
        <w:rPr>
          <w:rFonts w:ascii="PT Astra Serif" w:hAnsi="PT Astra Serif"/>
          <w:b/>
          <w:sz w:val="28"/>
          <w:szCs w:val="28"/>
          <w:u w:val="single"/>
        </w:rPr>
        <w:t>О</w:t>
      </w:r>
      <w:proofErr w:type="gramEnd"/>
      <w:r w:rsidRPr="009E19D6">
        <w:rPr>
          <w:rFonts w:ascii="PT Astra Serif" w:hAnsi="PT Astra Serif"/>
          <w:b/>
          <w:sz w:val="28"/>
          <w:szCs w:val="28"/>
          <w:u w:val="single"/>
        </w:rPr>
        <w:t xml:space="preserve">  Б  Ъ  Я  В  Л  Е  Н  И  Е</w:t>
      </w:r>
    </w:p>
    <w:p w:rsidR="00E07040" w:rsidRPr="009E19D6" w:rsidRDefault="00E07040" w:rsidP="009E19D6">
      <w:pPr>
        <w:jc w:val="center"/>
        <w:rPr>
          <w:rFonts w:ascii="PT Astra Serif" w:hAnsi="PT Astra Serif"/>
          <w:sz w:val="28"/>
          <w:szCs w:val="28"/>
        </w:rPr>
      </w:pPr>
    </w:p>
    <w:p w:rsidR="00E07040" w:rsidRPr="009E19D6" w:rsidRDefault="00E07040" w:rsidP="009E19D6">
      <w:pPr>
        <w:jc w:val="center"/>
        <w:rPr>
          <w:rFonts w:ascii="PT Astra Serif" w:hAnsi="PT Astra Serif"/>
          <w:sz w:val="28"/>
          <w:szCs w:val="28"/>
        </w:rPr>
      </w:pPr>
    </w:p>
    <w:p w:rsidR="0054663C" w:rsidRDefault="00E07040" w:rsidP="00292EF5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4663C">
        <w:rPr>
          <w:rFonts w:ascii="PT Astra Serif" w:hAnsi="PT Astra Serif"/>
          <w:sz w:val="28"/>
          <w:szCs w:val="28"/>
        </w:rPr>
        <w:t>Управлени</w:t>
      </w:r>
      <w:r w:rsidR="00C402A6" w:rsidRPr="0054663C">
        <w:rPr>
          <w:rFonts w:ascii="PT Astra Serif" w:hAnsi="PT Astra Serif"/>
          <w:sz w:val="28"/>
          <w:szCs w:val="28"/>
        </w:rPr>
        <w:t>е</w:t>
      </w:r>
      <w:r w:rsidRPr="0054663C">
        <w:rPr>
          <w:rFonts w:ascii="PT Astra Serif" w:hAnsi="PT Astra Serif"/>
          <w:sz w:val="28"/>
          <w:szCs w:val="28"/>
        </w:rPr>
        <w:t xml:space="preserve"> Министерства юстиции Российской Федерации </w:t>
      </w:r>
      <w:r w:rsidR="009E19D6" w:rsidRPr="0054663C">
        <w:rPr>
          <w:rFonts w:ascii="PT Astra Serif" w:hAnsi="PT Astra Serif"/>
          <w:sz w:val="28"/>
          <w:szCs w:val="28"/>
        </w:rPr>
        <w:br/>
      </w:r>
      <w:r w:rsidRPr="0054663C">
        <w:rPr>
          <w:rFonts w:ascii="PT Astra Serif" w:hAnsi="PT Astra Serif"/>
          <w:sz w:val="28"/>
          <w:szCs w:val="28"/>
        </w:rPr>
        <w:t xml:space="preserve">по Тульской области </w:t>
      </w:r>
      <w:r w:rsidR="002B0616" w:rsidRPr="0054663C">
        <w:rPr>
          <w:rFonts w:ascii="PT Astra Serif" w:hAnsi="PT Astra Serif"/>
          <w:sz w:val="28"/>
          <w:szCs w:val="28"/>
        </w:rPr>
        <w:t xml:space="preserve">в связи </w:t>
      </w:r>
      <w:r w:rsidR="0054663C" w:rsidRPr="0054663C">
        <w:rPr>
          <w:rFonts w:ascii="PT Astra Serif" w:hAnsi="PT Astra Serif"/>
          <w:sz w:val="28"/>
          <w:szCs w:val="28"/>
        </w:rPr>
        <w:t xml:space="preserve">с прекращением </w:t>
      </w:r>
      <w:r w:rsidR="002B0616" w:rsidRPr="0054663C">
        <w:rPr>
          <w:rFonts w:ascii="PT Astra Serif" w:hAnsi="PT Astra Serif"/>
          <w:sz w:val="28"/>
          <w:szCs w:val="28"/>
        </w:rPr>
        <w:t>полномочий нотариус</w:t>
      </w:r>
      <w:r w:rsidR="0054663C" w:rsidRPr="0054663C">
        <w:rPr>
          <w:rFonts w:ascii="PT Astra Serif" w:hAnsi="PT Astra Serif"/>
          <w:sz w:val="28"/>
          <w:szCs w:val="28"/>
        </w:rPr>
        <w:t>а</w:t>
      </w:r>
      <w:r w:rsidR="00292EF5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292EF5">
        <w:rPr>
          <w:rFonts w:ascii="PT Astra Serif" w:hAnsi="PT Astra Serif"/>
          <w:sz w:val="28"/>
          <w:szCs w:val="28"/>
        </w:rPr>
        <w:t>Белевского</w:t>
      </w:r>
      <w:proofErr w:type="spellEnd"/>
      <w:r w:rsidR="00292EF5">
        <w:rPr>
          <w:rFonts w:ascii="PT Astra Serif" w:hAnsi="PT Astra Serif"/>
          <w:sz w:val="28"/>
          <w:szCs w:val="28"/>
        </w:rPr>
        <w:t xml:space="preserve"> нотариального округа Тульской области</w:t>
      </w:r>
      <w:r w:rsidR="002B0616" w:rsidRPr="0054663C">
        <w:rPr>
          <w:rFonts w:ascii="PT Astra Serif" w:hAnsi="PT Astra Serif"/>
          <w:sz w:val="28"/>
          <w:szCs w:val="28"/>
        </w:rPr>
        <w:t>, занимающ</w:t>
      </w:r>
      <w:r w:rsidR="0054663C" w:rsidRPr="0054663C">
        <w:rPr>
          <w:rFonts w:ascii="PT Astra Serif" w:hAnsi="PT Astra Serif"/>
          <w:sz w:val="28"/>
          <w:szCs w:val="28"/>
        </w:rPr>
        <w:t>егося</w:t>
      </w:r>
      <w:r w:rsidR="002B0616" w:rsidRPr="0054663C">
        <w:rPr>
          <w:rFonts w:ascii="PT Astra Serif" w:hAnsi="PT Astra Serif"/>
          <w:sz w:val="28"/>
          <w:szCs w:val="28"/>
        </w:rPr>
        <w:t xml:space="preserve"> частной практикой, и </w:t>
      </w:r>
      <w:r w:rsidR="006E5A21" w:rsidRPr="0054663C">
        <w:rPr>
          <w:rFonts w:ascii="PT Astra Serif" w:hAnsi="PT Astra Serif"/>
          <w:sz w:val="28"/>
          <w:szCs w:val="28"/>
        </w:rPr>
        <w:t xml:space="preserve">в соответствии с п. 12 Порядка проведения конкурса на замещение вакантной должности нотариуса, утвержденного приказом </w:t>
      </w:r>
      <w:r w:rsidR="009E19D6" w:rsidRPr="0054663C">
        <w:rPr>
          <w:rFonts w:ascii="PT Astra Serif" w:hAnsi="PT Astra Serif"/>
          <w:sz w:val="28"/>
          <w:szCs w:val="28"/>
        </w:rPr>
        <w:t>Минюста России</w:t>
      </w:r>
      <w:r w:rsidR="006E5A21" w:rsidRPr="0054663C">
        <w:rPr>
          <w:rFonts w:ascii="PT Astra Serif" w:hAnsi="PT Astra Serif"/>
          <w:sz w:val="28"/>
          <w:szCs w:val="28"/>
        </w:rPr>
        <w:t xml:space="preserve"> от 30.03.2018 № 63, </w:t>
      </w:r>
      <w:r w:rsidRPr="0054663C">
        <w:rPr>
          <w:rFonts w:ascii="PT Astra Serif" w:hAnsi="PT Astra Serif"/>
          <w:sz w:val="28"/>
          <w:szCs w:val="28"/>
        </w:rPr>
        <w:t>объявл</w:t>
      </w:r>
      <w:r w:rsidR="00C402A6" w:rsidRPr="0054663C">
        <w:rPr>
          <w:rFonts w:ascii="PT Astra Serif" w:hAnsi="PT Astra Serif"/>
          <w:sz w:val="28"/>
          <w:szCs w:val="28"/>
        </w:rPr>
        <w:t>яет</w:t>
      </w:r>
      <w:r w:rsidRPr="0054663C">
        <w:rPr>
          <w:rFonts w:ascii="PT Astra Serif" w:hAnsi="PT Astra Serif"/>
          <w:sz w:val="28"/>
          <w:szCs w:val="28"/>
        </w:rPr>
        <w:t xml:space="preserve"> </w:t>
      </w:r>
      <w:r w:rsidR="00067981" w:rsidRPr="0054663C">
        <w:rPr>
          <w:rFonts w:ascii="PT Astra Serif" w:hAnsi="PT Astra Serif"/>
          <w:sz w:val="28"/>
          <w:szCs w:val="28"/>
        </w:rPr>
        <w:t>конкурс</w:t>
      </w:r>
      <w:r w:rsidRPr="0054663C">
        <w:rPr>
          <w:rFonts w:ascii="PT Astra Serif" w:hAnsi="PT Astra Serif"/>
          <w:sz w:val="28"/>
          <w:szCs w:val="28"/>
        </w:rPr>
        <w:t xml:space="preserve"> </w:t>
      </w:r>
      <w:r w:rsidR="00E0113C">
        <w:rPr>
          <w:rFonts w:ascii="PT Astra Serif" w:hAnsi="PT Astra Serif"/>
          <w:sz w:val="28"/>
          <w:szCs w:val="28"/>
        </w:rPr>
        <w:br/>
      </w:r>
      <w:r w:rsidRPr="0054663C">
        <w:rPr>
          <w:rFonts w:ascii="PT Astra Serif" w:hAnsi="PT Astra Serif"/>
          <w:sz w:val="28"/>
          <w:szCs w:val="28"/>
        </w:rPr>
        <w:t xml:space="preserve">на замещение </w:t>
      </w:r>
      <w:r w:rsidR="006E5A21" w:rsidRPr="0054663C">
        <w:rPr>
          <w:rFonts w:ascii="PT Astra Serif" w:hAnsi="PT Astra Serif"/>
          <w:sz w:val="28"/>
          <w:szCs w:val="28"/>
        </w:rPr>
        <w:t xml:space="preserve">одной </w:t>
      </w:r>
      <w:r w:rsidR="00294529" w:rsidRPr="0054663C">
        <w:rPr>
          <w:rFonts w:ascii="PT Astra Serif" w:hAnsi="PT Astra Serif"/>
          <w:sz w:val="28"/>
          <w:szCs w:val="28"/>
        </w:rPr>
        <w:t>вакантной должности</w:t>
      </w:r>
      <w:r w:rsidRPr="0054663C">
        <w:rPr>
          <w:rFonts w:ascii="PT Astra Serif" w:hAnsi="PT Astra Serif"/>
          <w:sz w:val="28"/>
          <w:szCs w:val="28"/>
        </w:rPr>
        <w:t xml:space="preserve"> нотариуса</w:t>
      </w:r>
      <w:r w:rsidR="00292EF5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292EF5" w:rsidRPr="00292EF5">
        <w:rPr>
          <w:rFonts w:ascii="PT Astra Serif" w:hAnsi="PT Astra Serif"/>
          <w:b/>
          <w:sz w:val="28"/>
          <w:szCs w:val="28"/>
        </w:rPr>
        <w:t>Белевского</w:t>
      </w:r>
      <w:proofErr w:type="spellEnd"/>
      <w:r w:rsidR="00292EF5" w:rsidRPr="00292EF5">
        <w:rPr>
          <w:rFonts w:ascii="PT Astra Serif" w:hAnsi="PT Astra Serif"/>
          <w:b/>
          <w:sz w:val="28"/>
          <w:szCs w:val="28"/>
        </w:rPr>
        <w:t xml:space="preserve"> нотариального округа Тульской области</w:t>
      </w:r>
      <w:r w:rsidRPr="0054663C">
        <w:rPr>
          <w:rFonts w:ascii="PT Astra Serif" w:hAnsi="PT Astra Serif"/>
          <w:sz w:val="28"/>
          <w:szCs w:val="28"/>
        </w:rPr>
        <w:t>, занимающегося частной практикой</w:t>
      </w:r>
      <w:r w:rsidR="00292EF5">
        <w:rPr>
          <w:rFonts w:ascii="PT Astra Serif" w:hAnsi="PT Astra Serif"/>
          <w:sz w:val="28"/>
          <w:szCs w:val="28"/>
        </w:rPr>
        <w:t>.</w:t>
      </w:r>
      <w:proofErr w:type="gramEnd"/>
    </w:p>
    <w:p w:rsidR="00292EF5" w:rsidRDefault="00292EF5" w:rsidP="00292EF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07040" w:rsidRPr="0054663C" w:rsidRDefault="00DF4B34" w:rsidP="009E19D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4663C">
        <w:rPr>
          <w:rFonts w:ascii="PT Astra Serif" w:hAnsi="PT Astra Serif"/>
          <w:sz w:val="28"/>
          <w:szCs w:val="28"/>
        </w:rPr>
        <w:t>Проведение конкурса назначено на</w:t>
      </w:r>
      <w:r w:rsidR="00E07040" w:rsidRPr="0054663C">
        <w:rPr>
          <w:rFonts w:ascii="PT Astra Serif" w:hAnsi="PT Astra Serif"/>
          <w:sz w:val="28"/>
          <w:szCs w:val="28"/>
        </w:rPr>
        <w:t xml:space="preserve"> </w:t>
      </w:r>
      <w:r w:rsidR="00292EF5">
        <w:rPr>
          <w:rFonts w:ascii="PT Astra Serif" w:hAnsi="PT Astra Serif"/>
          <w:b/>
          <w:sz w:val="28"/>
          <w:szCs w:val="28"/>
          <w:u w:val="single"/>
        </w:rPr>
        <w:t>4</w:t>
      </w:r>
      <w:r w:rsidR="00067981" w:rsidRPr="0054663C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292EF5">
        <w:rPr>
          <w:rFonts w:ascii="PT Astra Serif" w:hAnsi="PT Astra Serif"/>
          <w:b/>
          <w:sz w:val="28"/>
          <w:szCs w:val="28"/>
          <w:u w:val="single"/>
        </w:rPr>
        <w:t>декабря</w:t>
      </w:r>
      <w:r w:rsidR="00E07040" w:rsidRPr="0054663C">
        <w:rPr>
          <w:rFonts w:ascii="PT Astra Serif" w:hAnsi="PT Astra Serif"/>
          <w:b/>
          <w:sz w:val="28"/>
          <w:szCs w:val="28"/>
          <w:u w:val="single"/>
        </w:rPr>
        <w:t xml:space="preserve"> 20</w:t>
      </w:r>
      <w:r w:rsidR="00DF0667" w:rsidRPr="0054663C">
        <w:rPr>
          <w:rFonts w:ascii="PT Astra Serif" w:hAnsi="PT Astra Serif"/>
          <w:b/>
          <w:sz w:val="28"/>
          <w:szCs w:val="28"/>
          <w:u w:val="single"/>
        </w:rPr>
        <w:t>2</w:t>
      </w:r>
      <w:r w:rsidR="000D1522">
        <w:rPr>
          <w:rFonts w:ascii="PT Astra Serif" w:hAnsi="PT Astra Serif"/>
          <w:b/>
          <w:sz w:val="28"/>
          <w:szCs w:val="28"/>
          <w:u w:val="single"/>
        </w:rPr>
        <w:t>5</w:t>
      </w:r>
      <w:r w:rsidR="00294529" w:rsidRPr="0054663C">
        <w:rPr>
          <w:rFonts w:ascii="PT Astra Serif" w:hAnsi="PT Astra Serif"/>
          <w:b/>
          <w:sz w:val="28"/>
          <w:szCs w:val="28"/>
          <w:u w:val="single"/>
        </w:rPr>
        <w:t xml:space="preserve"> г.</w:t>
      </w:r>
      <w:r w:rsidR="00E07040" w:rsidRPr="0054663C">
        <w:rPr>
          <w:rFonts w:ascii="PT Astra Serif" w:hAnsi="PT Astra Serif"/>
          <w:sz w:val="28"/>
          <w:szCs w:val="28"/>
        </w:rPr>
        <w:t xml:space="preserve"> </w:t>
      </w:r>
      <w:r w:rsidRPr="0054663C">
        <w:rPr>
          <w:rFonts w:ascii="PT Astra Serif" w:hAnsi="PT Astra Serif"/>
          <w:sz w:val="28"/>
          <w:szCs w:val="28"/>
        </w:rPr>
        <w:t xml:space="preserve">Заседание конкурсной комиссии состоится в 10.00 по московскому времени </w:t>
      </w:r>
      <w:r w:rsidR="009E19D6" w:rsidRPr="0054663C">
        <w:rPr>
          <w:rFonts w:ascii="PT Astra Serif" w:hAnsi="PT Astra Serif"/>
          <w:sz w:val="28"/>
          <w:szCs w:val="28"/>
        </w:rPr>
        <w:br/>
      </w:r>
      <w:r w:rsidR="00E07040" w:rsidRPr="0054663C">
        <w:rPr>
          <w:rFonts w:ascii="PT Astra Serif" w:hAnsi="PT Astra Serif"/>
          <w:sz w:val="28"/>
          <w:szCs w:val="28"/>
        </w:rPr>
        <w:t>по адресу:</w:t>
      </w:r>
      <w:r w:rsidR="009E19D6" w:rsidRPr="0054663C">
        <w:rPr>
          <w:rFonts w:ascii="PT Astra Serif" w:hAnsi="PT Astra Serif"/>
          <w:sz w:val="28"/>
          <w:szCs w:val="28"/>
        </w:rPr>
        <w:t xml:space="preserve"> </w:t>
      </w:r>
      <w:r w:rsidR="00E07040" w:rsidRPr="0054663C">
        <w:rPr>
          <w:rFonts w:ascii="PT Astra Serif" w:hAnsi="PT Astra Serif"/>
          <w:sz w:val="28"/>
          <w:szCs w:val="28"/>
        </w:rPr>
        <w:t xml:space="preserve">г. Тула, ул. </w:t>
      </w:r>
      <w:r w:rsidR="00836A32" w:rsidRPr="0054663C">
        <w:rPr>
          <w:rFonts w:ascii="PT Astra Serif" w:hAnsi="PT Astra Serif"/>
          <w:sz w:val="28"/>
          <w:szCs w:val="28"/>
        </w:rPr>
        <w:t>Советская</w:t>
      </w:r>
      <w:r w:rsidR="00E07040" w:rsidRPr="0054663C">
        <w:rPr>
          <w:rFonts w:ascii="PT Astra Serif" w:hAnsi="PT Astra Serif"/>
          <w:sz w:val="28"/>
          <w:szCs w:val="28"/>
        </w:rPr>
        <w:t xml:space="preserve">, </w:t>
      </w:r>
      <w:r w:rsidR="00836A32" w:rsidRPr="0054663C">
        <w:rPr>
          <w:rFonts w:ascii="PT Astra Serif" w:hAnsi="PT Astra Serif"/>
          <w:sz w:val="28"/>
          <w:szCs w:val="28"/>
        </w:rPr>
        <w:t xml:space="preserve">д. 112, </w:t>
      </w:r>
      <w:r w:rsidR="002B0616" w:rsidRPr="0054663C">
        <w:rPr>
          <w:rFonts w:ascii="PT Astra Serif" w:hAnsi="PT Astra Serif"/>
          <w:sz w:val="28"/>
          <w:szCs w:val="28"/>
        </w:rPr>
        <w:t xml:space="preserve">4 этаж, </w:t>
      </w:r>
      <w:r w:rsidR="00836A32" w:rsidRPr="0054663C">
        <w:rPr>
          <w:rFonts w:ascii="PT Astra Serif" w:hAnsi="PT Astra Serif"/>
          <w:sz w:val="28"/>
          <w:szCs w:val="28"/>
        </w:rPr>
        <w:t>за</w:t>
      </w:r>
      <w:r w:rsidR="00C22993" w:rsidRPr="0054663C">
        <w:rPr>
          <w:rFonts w:ascii="PT Astra Serif" w:hAnsi="PT Astra Serif"/>
          <w:sz w:val="28"/>
          <w:szCs w:val="28"/>
        </w:rPr>
        <w:t>л</w:t>
      </w:r>
      <w:r w:rsidR="00836A32" w:rsidRPr="0054663C">
        <w:rPr>
          <w:rFonts w:ascii="PT Astra Serif" w:hAnsi="PT Astra Serif"/>
          <w:sz w:val="28"/>
          <w:szCs w:val="28"/>
        </w:rPr>
        <w:t xml:space="preserve"> заседаний</w:t>
      </w:r>
      <w:r w:rsidR="002B0616" w:rsidRPr="0054663C">
        <w:rPr>
          <w:rFonts w:ascii="PT Astra Serif" w:hAnsi="PT Astra Serif"/>
          <w:sz w:val="28"/>
          <w:szCs w:val="28"/>
        </w:rPr>
        <w:t xml:space="preserve"> Тульской областной нотариальной палаты</w:t>
      </w:r>
      <w:r w:rsidR="00E07040" w:rsidRPr="0054663C">
        <w:rPr>
          <w:rFonts w:ascii="PT Astra Serif" w:hAnsi="PT Astra Serif"/>
          <w:sz w:val="28"/>
          <w:szCs w:val="28"/>
        </w:rPr>
        <w:t>.</w:t>
      </w:r>
    </w:p>
    <w:p w:rsidR="0054663C" w:rsidRPr="0054663C" w:rsidRDefault="0054663C" w:rsidP="0054663C">
      <w:pPr>
        <w:shd w:val="clear" w:color="auto" w:fill="FFFFFF"/>
        <w:ind w:firstLine="709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В срок </w:t>
      </w:r>
      <w:r w:rsidRPr="0054663C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с </w:t>
      </w:r>
      <w:r w:rsidR="00292EF5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>10</w:t>
      </w:r>
      <w:r w:rsidRPr="0054663C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292EF5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>ноября</w:t>
      </w:r>
      <w:r w:rsidR="000D1522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2025</w:t>
      </w:r>
      <w:r w:rsidR="00292EF5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г.</w:t>
      </w:r>
      <w:r w:rsidRPr="0054663C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по </w:t>
      </w:r>
      <w:r w:rsidR="00292EF5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>21 ноября</w:t>
      </w:r>
      <w:r w:rsidR="000D1522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2025</w:t>
      </w:r>
      <w:r w:rsidR="00292EF5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г.</w:t>
      </w:r>
      <w:r w:rsidRPr="0054663C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(включительно)</w:t>
      </w: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 лица, желающие участвовать в конкурсе, подают документы секретарю конкурсной комиссии по адресу: </w:t>
      </w:r>
      <w:r w:rsidRPr="0054663C">
        <w:rPr>
          <w:rFonts w:ascii="PT Astra Serif" w:hAnsi="PT Astra Serif"/>
          <w:sz w:val="28"/>
          <w:szCs w:val="28"/>
        </w:rPr>
        <w:t xml:space="preserve">г. Тула, </w:t>
      </w:r>
      <w:r w:rsidR="00292EF5">
        <w:rPr>
          <w:rFonts w:ascii="PT Astra Serif" w:hAnsi="PT Astra Serif"/>
          <w:sz w:val="28"/>
          <w:szCs w:val="28"/>
        </w:rPr>
        <w:t xml:space="preserve"> </w:t>
      </w:r>
      <w:r w:rsidRPr="0054663C">
        <w:rPr>
          <w:rFonts w:ascii="PT Astra Serif" w:hAnsi="PT Astra Serif"/>
          <w:sz w:val="28"/>
          <w:szCs w:val="28"/>
        </w:rPr>
        <w:t>ул. Бл</w:t>
      </w:r>
      <w:bookmarkStart w:id="0" w:name="_GoBack"/>
      <w:bookmarkEnd w:id="0"/>
      <w:r w:rsidRPr="0054663C">
        <w:rPr>
          <w:rFonts w:ascii="PT Astra Serif" w:hAnsi="PT Astra Serif"/>
          <w:sz w:val="28"/>
          <w:szCs w:val="28"/>
        </w:rPr>
        <w:t xml:space="preserve">аговещенская, д. 9, </w:t>
      </w:r>
      <w:proofErr w:type="spellStart"/>
      <w:r w:rsidRPr="0054663C">
        <w:rPr>
          <w:rFonts w:ascii="PT Astra Serif" w:hAnsi="PT Astra Serif"/>
          <w:sz w:val="28"/>
          <w:szCs w:val="28"/>
        </w:rPr>
        <w:t>каб</w:t>
      </w:r>
      <w:proofErr w:type="spellEnd"/>
      <w:r w:rsidRPr="0054663C">
        <w:rPr>
          <w:rFonts w:ascii="PT Astra Serif" w:hAnsi="PT Astra Serif"/>
          <w:sz w:val="28"/>
          <w:szCs w:val="28"/>
        </w:rPr>
        <w:t>. 15</w:t>
      </w: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, с понедельника по четверг с 09-00 до 18-00, в пятницу с 09-00 до 16-45, перерыв с 13-00 до 13-45, адрес электронной почты</w:t>
      </w:r>
      <w:r w:rsidRPr="0054663C">
        <w:rPr>
          <w:rFonts w:ascii="PT Astra Serif" w:eastAsia="Calibri" w:hAnsi="PT Astra Serif"/>
          <w:sz w:val="28"/>
          <w:szCs w:val="28"/>
        </w:rPr>
        <w:t xml:space="preserve"> </w:t>
      </w:r>
      <w:proofErr w:type="spellStart"/>
      <w:r w:rsidRPr="0054663C">
        <w:rPr>
          <w:rFonts w:ascii="PT Astra Serif" w:eastAsia="Calibri" w:hAnsi="PT Astra Serif"/>
          <w:sz w:val="28"/>
          <w:szCs w:val="28"/>
          <w:lang w:val="en-US"/>
        </w:rPr>
        <w:t>ru</w:t>
      </w:r>
      <w:proofErr w:type="spellEnd"/>
      <w:r w:rsidRPr="0054663C">
        <w:rPr>
          <w:rFonts w:ascii="PT Astra Serif" w:eastAsia="Calibri" w:hAnsi="PT Astra Serif"/>
          <w:sz w:val="28"/>
          <w:szCs w:val="28"/>
        </w:rPr>
        <w:t>71@</w:t>
      </w:r>
      <w:proofErr w:type="spellStart"/>
      <w:r w:rsidRPr="0054663C">
        <w:rPr>
          <w:rFonts w:ascii="PT Astra Serif" w:eastAsia="Calibri" w:hAnsi="PT Astra Serif"/>
          <w:sz w:val="28"/>
          <w:szCs w:val="28"/>
          <w:lang w:val="en-US"/>
        </w:rPr>
        <w:t>minjust</w:t>
      </w:r>
      <w:proofErr w:type="spellEnd"/>
      <w:r w:rsidRPr="0054663C">
        <w:rPr>
          <w:rFonts w:ascii="PT Astra Serif" w:eastAsia="Calibri" w:hAnsi="PT Astra Serif"/>
          <w:sz w:val="28"/>
          <w:szCs w:val="28"/>
        </w:rPr>
        <w:t>.</w:t>
      </w:r>
      <w:proofErr w:type="spellStart"/>
      <w:r w:rsidRPr="0054663C">
        <w:rPr>
          <w:rFonts w:ascii="PT Astra Serif" w:eastAsia="Calibri" w:hAnsi="PT Astra Serif"/>
          <w:sz w:val="28"/>
          <w:szCs w:val="28"/>
          <w:lang w:val="en-US"/>
        </w:rPr>
        <w:t>gov</w:t>
      </w:r>
      <w:proofErr w:type="spellEnd"/>
      <w:r w:rsidRPr="0054663C">
        <w:rPr>
          <w:rFonts w:ascii="PT Astra Serif" w:eastAsia="Calibri" w:hAnsi="PT Astra Serif"/>
          <w:sz w:val="28"/>
          <w:szCs w:val="28"/>
        </w:rPr>
        <w:t>.</w:t>
      </w:r>
      <w:proofErr w:type="spellStart"/>
      <w:r w:rsidRPr="0054663C">
        <w:rPr>
          <w:rFonts w:ascii="PT Astra Serif" w:eastAsia="Calibri" w:hAnsi="PT Astra Serif"/>
          <w:sz w:val="28"/>
          <w:szCs w:val="28"/>
          <w:lang w:val="en-US"/>
        </w:rPr>
        <w:t>ru</w:t>
      </w:r>
      <w:proofErr w:type="spellEnd"/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.</w:t>
      </w:r>
      <w:proofErr w:type="gramEnd"/>
    </w:p>
    <w:p w:rsidR="0054663C" w:rsidRPr="0054663C" w:rsidRDefault="0054663C" w:rsidP="0054663C">
      <w:pPr>
        <w:shd w:val="clear" w:color="auto" w:fill="FFFFFF"/>
        <w:ind w:firstLine="709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Секретарь конкурсной комиссии – главный специалист-эксперт отдела по вопросам адвокатуры, нотариата, государственной регистрации актов гражданского состояния Управления Токарева Татьяна Константиновна, контактный телефон: </w:t>
      </w:r>
      <w:r w:rsidRPr="0054663C">
        <w:rPr>
          <w:rFonts w:ascii="PT Astra Serif" w:eastAsia="Calibri" w:hAnsi="PT Astra Serif"/>
          <w:sz w:val="28"/>
          <w:szCs w:val="28"/>
        </w:rPr>
        <w:t>8 (4872) 26-81-63 (</w:t>
      </w:r>
      <w:proofErr w:type="spellStart"/>
      <w:r w:rsidRPr="0054663C">
        <w:rPr>
          <w:rFonts w:ascii="PT Astra Serif" w:eastAsia="Calibri" w:hAnsi="PT Astra Serif"/>
          <w:sz w:val="28"/>
          <w:szCs w:val="28"/>
        </w:rPr>
        <w:t>доб</w:t>
      </w:r>
      <w:proofErr w:type="spellEnd"/>
      <w:r w:rsidRPr="0054663C">
        <w:rPr>
          <w:rFonts w:ascii="PT Astra Serif" w:eastAsia="Calibri" w:hAnsi="PT Astra Serif"/>
          <w:sz w:val="28"/>
          <w:szCs w:val="28"/>
        </w:rPr>
        <w:t>. 211</w:t>
      </w:r>
      <w:r w:rsidR="001B7B51">
        <w:rPr>
          <w:rFonts w:ascii="PT Astra Serif" w:eastAsia="Calibri" w:hAnsi="PT Astra Serif"/>
          <w:sz w:val="28"/>
          <w:szCs w:val="28"/>
        </w:rPr>
        <w:t>, 212</w:t>
      </w:r>
      <w:r w:rsidR="000D1522">
        <w:rPr>
          <w:rFonts w:ascii="PT Astra Serif" w:eastAsia="Calibri" w:hAnsi="PT Astra Serif"/>
          <w:sz w:val="28"/>
          <w:szCs w:val="28"/>
        </w:rPr>
        <w:t>, 213</w:t>
      </w:r>
      <w:r w:rsidRPr="0054663C">
        <w:rPr>
          <w:rFonts w:ascii="PT Astra Serif" w:eastAsia="Calibri" w:hAnsi="PT Astra Serif"/>
          <w:sz w:val="28"/>
          <w:szCs w:val="28"/>
        </w:rPr>
        <w:t>)</w:t>
      </w: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.</w:t>
      </w:r>
    </w:p>
    <w:p w:rsidR="0054663C" w:rsidRPr="0054663C" w:rsidRDefault="0054663C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В соответствии с пунктом 18 Порядка проведения конкурса </w:t>
      </w:r>
      <w:r w:rsidR="007C638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br/>
      </w: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 xml:space="preserve">на замещение вакантной должности нотариуса, утвержденного приказом Министерства юстиции Российской Федерации от 30.03.2018 № 63, лицо, желающее участвовать в конкурсе, подает в Управление лично, по почте, по электронной почте или через представителя заявление, </w:t>
      </w:r>
      <w:r w:rsidR="00E011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br/>
      </w:r>
      <w:r w:rsidRPr="0054663C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а также представляет</w:t>
      </w:r>
      <w:r w:rsidR="003F10FE">
        <w:rPr>
          <w:rFonts w:ascii="PT Astra Serif" w:hAnsi="PT Astra Serif"/>
          <w:color w:val="000000"/>
          <w:sz w:val="28"/>
          <w:szCs w:val="28"/>
          <w:bdr w:val="none" w:sz="0" w:space="0" w:color="auto" w:frame="1"/>
        </w:rPr>
        <w:t>:</w:t>
      </w:r>
    </w:p>
    <w:p w:rsidR="0020757B" w:rsidRPr="0054663C" w:rsidRDefault="001E3ABB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1)</w:t>
      </w:r>
      <w:r w:rsidR="0020757B" w:rsidRPr="0054663C">
        <w:rPr>
          <w:rFonts w:ascii="PT Astra Serif" w:eastAsia="Calibri" w:hAnsi="PT Astra Serif"/>
          <w:sz w:val="28"/>
          <w:szCs w:val="28"/>
        </w:rPr>
        <w:t xml:space="preserve"> документ о высшем юридическом образовании, выданный имеющей государственную аккредитацию образовательной организацией высшего образования;</w:t>
      </w:r>
    </w:p>
    <w:p w:rsidR="0020757B" w:rsidRPr="009E19D6" w:rsidRDefault="001E3ABB" w:rsidP="001E3AB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2)</w:t>
      </w:r>
      <w:r w:rsidR="0020757B" w:rsidRPr="0054663C">
        <w:rPr>
          <w:rFonts w:ascii="PT Astra Serif" w:eastAsia="Calibri" w:hAnsi="PT Astra Serif"/>
          <w:sz w:val="28"/>
          <w:szCs w:val="28"/>
        </w:rPr>
        <w:t xml:space="preserve"> копию трудовой книжки или иные документы, подтверждающие стаж работы</w:t>
      </w:r>
      <w:r w:rsidR="0020757B" w:rsidRPr="009E19D6">
        <w:rPr>
          <w:rFonts w:ascii="PT Astra Serif" w:eastAsia="Calibri" w:hAnsi="PT Astra Serif"/>
          <w:sz w:val="28"/>
          <w:szCs w:val="28"/>
        </w:rPr>
        <w:t xml:space="preserve"> по юридической специальности не менее пяти лет;</w:t>
      </w:r>
    </w:p>
    <w:p w:rsidR="0020757B" w:rsidRPr="009E19D6" w:rsidRDefault="001E3ABB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>
        <w:rPr>
          <w:rFonts w:ascii="PT Astra Serif" w:eastAsia="Calibri" w:hAnsi="PT Astra Serif"/>
          <w:sz w:val="28"/>
          <w:szCs w:val="28"/>
        </w:rPr>
        <w:t>3)</w:t>
      </w:r>
      <w:r w:rsidR="0020757B" w:rsidRPr="009E19D6">
        <w:rPr>
          <w:rFonts w:ascii="PT Astra Serif" w:eastAsia="Calibri" w:hAnsi="PT Astra Serif"/>
          <w:sz w:val="28"/>
          <w:szCs w:val="28"/>
        </w:rPr>
        <w:t xml:space="preserve"> справки из наркологического и психоневрологического диспансеров о том, что лицо, желающее участвовать в конкурсе,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="0020757B" w:rsidRPr="009E19D6">
        <w:rPr>
          <w:rFonts w:ascii="PT Astra Serif" w:eastAsia="Calibri" w:hAnsi="PT Astra Serif"/>
          <w:sz w:val="28"/>
          <w:szCs w:val="28"/>
        </w:rPr>
        <w:t xml:space="preserve">не состоит на учете в данных диспансерах в связи с лечением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="0020757B" w:rsidRPr="009E19D6">
        <w:rPr>
          <w:rFonts w:ascii="PT Astra Serif" w:eastAsia="Calibri" w:hAnsi="PT Astra Serif"/>
          <w:sz w:val="28"/>
          <w:szCs w:val="28"/>
        </w:rPr>
        <w:lastRenderedPageBreak/>
        <w:t>от алкоголизма, наркомании, токсикомании, хронических и затяжных психических расстройств;</w:t>
      </w:r>
      <w:proofErr w:type="gramEnd"/>
    </w:p>
    <w:p w:rsidR="0020757B" w:rsidRPr="009E19D6" w:rsidRDefault="001E3ABB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4)</w:t>
      </w:r>
      <w:r w:rsidR="0020757B" w:rsidRPr="009E19D6">
        <w:rPr>
          <w:rFonts w:ascii="PT Astra Serif" w:eastAsia="Calibri" w:hAnsi="PT Astra Serif"/>
          <w:sz w:val="28"/>
          <w:szCs w:val="28"/>
        </w:rPr>
        <w:t xml:space="preserve"> справку из органов внутренних дел об отсутствии судимости;</w:t>
      </w:r>
    </w:p>
    <w:p w:rsidR="0020757B" w:rsidRPr="009E19D6" w:rsidRDefault="001E3ABB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5)</w:t>
      </w:r>
      <w:r w:rsidR="0020757B" w:rsidRPr="009E19D6">
        <w:rPr>
          <w:rFonts w:ascii="PT Astra Serif" w:eastAsia="Calibri" w:hAnsi="PT Astra Serif"/>
          <w:sz w:val="28"/>
          <w:szCs w:val="28"/>
        </w:rPr>
        <w:t xml:space="preserve"> заявление об отсутствии гражданства (подданства) иностранного государства или иностранных государств;</w:t>
      </w:r>
    </w:p>
    <w:p w:rsidR="00B91F4A" w:rsidRDefault="001E3ABB" w:rsidP="00B91F4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6)</w:t>
      </w:r>
      <w:r w:rsidR="0020757B" w:rsidRPr="009E19D6">
        <w:rPr>
          <w:rFonts w:ascii="PT Astra Serif" w:eastAsia="Calibri" w:hAnsi="PT Astra Serif"/>
          <w:sz w:val="28"/>
          <w:szCs w:val="28"/>
        </w:rPr>
        <w:t xml:space="preserve"> рекомендацию нотариальной палаты.</w:t>
      </w:r>
    </w:p>
    <w:p w:rsidR="00B91F4A" w:rsidRDefault="00B91F4A" w:rsidP="00B91F4A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 w:rsidRPr="00B91F4A">
        <w:rPr>
          <w:rFonts w:ascii="PT Astra Serif" w:eastAsia="Calibri" w:hAnsi="PT Astra Serif" w:cs="PT Astra Serif"/>
          <w:bCs/>
          <w:sz w:val="28"/>
          <w:szCs w:val="28"/>
        </w:rPr>
        <w:t>В отношении лица, желающего участвовать в нескольких конкурсах в одном субъекте Российской Федерации, формируется одно личное дело.</w:t>
      </w:r>
    </w:p>
    <w:p w:rsidR="00120D89" w:rsidRPr="00120D89" w:rsidRDefault="00120D89" w:rsidP="00120D89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342F2">
        <w:rPr>
          <w:rFonts w:ascii="PT Astra Serif" w:eastAsia="Calibri" w:hAnsi="PT Astra Serif" w:cs="PT Astra Serif"/>
          <w:sz w:val="28"/>
          <w:szCs w:val="28"/>
        </w:rPr>
        <w:t>Копия документа о высшем юридическом образовании, выданного имеющей государственную аккредитацию образовательной организацией высшего образования, помещается в личное дело однократно и повторно не представляется.</w:t>
      </w:r>
    </w:p>
    <w:p w:rsidR="00B91F4A" w:rsidRDefault="00B91F4A" w:rsidP="001E3ABB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В случае </w:t>
      </w:r>
      <w:r w:rsidR="00120D89" w:rsidRPr="00120D89">
        <w:rPr>
          <w:rFonts w:ascii="PT Astra Serif" w:eastAsia="Calibri" w:hAnsi="PT Astra Serif" w:cs="PT Astra Serif"/>
          <w:b/>
          <w:sz w:val="28"/>
          <w:szCs w:val="28"/>
          <w:u w:val="single"/>
        </w:rPr>
        <w:t>повторного</w:t>
      </w:r>
      <w:r w:rsidR="00120D89">
        <w:rPr>
          <w:rFonts w:ascii="PT Astra Serif" w:eastAsia="Calibri" w:hAnsi="PT Astra Serif" w:cs="PT Astra Serif"/>
          <w:sz w:val="28"/>
          <w:szCs w:val="28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</w:rPr>
        <w:t xml:space="preserve">участия одного лица в нескольких конкурсах </w:t>
      </w:r>
      <w:r w:rsidR="001E3ABB">
        <w:rPr>
          <w:rFonts w:ascii="PT Astra Serif" w:eastAsia="Calibri" w:hAnsi="PT Astra Serif" w:cs="PT Astra Serif"/>
          <w:sz w:val="28"/>
          <w:szCs w:val="28"/>
        </w:rPr>
        <w:br/>
      </w:r>
      <w:r>
        <w:rPr>
          <w:rFonts w:ascii="PT Astra Serif" w:eastAsia="Calibri" w:hAnsi="PT Astra Serif" w:cs="PT Astra Serif"/>
          <w:sz w:val="28"/>
          <w:szCs w:val="28"/>
        </w:rPr>
        <w:t xml:space="preserve">в одном субъекте Российской Федерации в </w:t>
      </w:r>
      <w:r w:rsidRPr="00396708">
        <w:rPr>
          <w:rFonts w:ascii="PT Astra Serif" w:eastAsia="Calibri" w:hAnsi="PT Astra Serif" w:cs="PT Astra Serif"/>
          <w:b/>
          <w:sz w:val="28"/>
          <w:szCs w:val="28"/>
          <w:u w:val="single"/>
        </w:rPr>
        <w:t>течение года</w:t>
      </w:r>
      <w:r w:rsidR="00396708">
        <w:rPr>
          <w:rFonts w:ascii="PT Astra Serif" w:eastAsia="Calibri" w:hAnsi="PT Astra Serif" w:cs="PT Astra Serif"/>
          <w:sz w:val="28"/>
          <w:szCs w:val="28"/>
        </w:rPr>
        <w:t xml:space="preserve"> копии </w:t>
      </w:r>
      <w:r w:rsidR="001E3ABB">
        <w:rPr>
          <w:rFonts w:ascii="PT Astra Serif" w:eastAsia="Calibri" w:hAnsi="PT Astra Serif" w:cs="PT Astra Serif"/>
          <w:sz w:val="28"/>
          <w:szCs w:val="28"/>
        </w:rPr>
        <w:t>д</w:t>
      </w:r>
      <w:r w:rsidR="00B53846">
        <w:rPr>
          <w:rFonts w:ascii="PT Astra Serif" w:eastAsia="Calibri" w:hAnsi="PT Astra Serif" w:cs="PT Astra Serif"/>
          <w:sz w:val="28"/>
          <w:szCs w:val="28"/>
        </w:rPr>
        <w:t>окументов, указанных в пунктах 2</w:t>
      </w:r>
      <w:r w:rsidR="001E3ABB">
        <w:rPr>
          <w:rFonts w:ascii="PT Astra Serif" w:eastAsia="Calibri" w:hAnsi="PT Astra Serif" w:cs="PT Astra Serif"/>
          <w:sz w:val="28"/>
          <w:szCs w:val="28"/>
        </w:rPr>
        <w:t>-6,</w:t>
      </w:r>
      <w:r w:rsidR="00120D89">
        <w:rPr>
          <w:rFonts w:ascii="PT Astra Serif" w:eastAsia="Calibri" w:hAnsi="PT Astra Serif" w:cs="PT Astra Serif"/>
          <w:sz w:val="28"/>
          <w:szCs w:val="28"/>
        </w:rPr>
        <w:t xml:space="preserve"> не предоставляются и</w:t>
      </w:r>
      <w:r w:rsidR="00396708">
        <w:rPr>
          <w:rFonts w:ascii="PT Astra Serif" w:eastAsia="Calibri" w:hAnsi="PT Astra Serif" w:cs="PT Astra Serif"/>
          <w:sz w:val="28"/>
          <w:szCs w:val="28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</w:rPr>
        <w:t xml:space="preserve">помещаются </w:t>
      </w:r>
      <w:r w:rsidR="001E3ABB">
        <w:rPr>
          <w:rFonts w:ascii="PT Astra Serif" w:eastAsia="Calibri" w:hAnsi="PT Astra Serif" w:cs="PT Astra Serif"/>
          <w:sz w:val="28"/>
          <w:szCs w:val="28"/>
        </w:rPr>
        <w:br/>
      </w:r>
      <w:r>
        <w:rPr>
          <w:rFonts w:ascii="PT Astra Serif" w:eastAsia="Calibri" w:hAnsi="PT Astra Serif" w:cs="PT Astra Serif"/>
          <w:sz w:val="28"/>
          <w:szCs w:val="28"/>
        </w:rPr>
        <w:t>в его личное дело один раз в год.</w:t>
      </w:r>
    </w:p>
    <w:p w:rsidR="00E07040" w:rsidRPr="007C638C" w:rsidRDefault="00D21900" w:rsidP="009E19D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E19D6">
        <w:rPr>
          <w:rFonts w:ascii="PT Astra Serif" w:hAnsi="PT Astra Serif"/>
          <w:sz w:val="28"/>
          <w:szCs w:val="28"/>
        </w:rPr>
        <w:t>Пр</w:t>
      </w:r>
      <w:r w:rsidR="00E07040" w:rsidRPr="009E19D6">
        <w:rPr>
          <w:rFonts w:ascii="PT Astra Serif" w:hAnsi="PT Astra Serif"/>
          <w:sz w:val="28"/>
          <w:szCs w:val="28"/>
        </w:rPr>
        <w:t xml:space="preserve">и </w:t>
      </w:r>
      <w:r w:rsidR="00526916" w:rsidRPr="009E19D6">
        <w:rPr>
          <w:rFonts w:ascii="PT Astra Serif" w:hAnsi="PT Astra Serif"/>
          <w:sz w:val="28"/>
          <w:szCs w:val="28"/>
        </w:rPr>
        <w:t xml:space="preserve">личной подаче заявления и документов лицо </w:t>
      </w:r>
      <w:r w:rsidR="00E07040" w:rsidRPr="009E19D6">
        <w:rPr>
          <w:rFonts w:ascii="PT Astra Serif" w:hAnsi="PT Astra Serif"/>
          <w:sz w:val="28"/>
          <w:szCs w:val="28"/>
        </w:rPr>
        <w:t xml:space="preserve">предъявляет </w:t>
      </w:r>
      <w:r w:rsidR="00E07040" w:rsidRPr="007C638C">
        <w:rPr>
          <w:rFonts w:ascii="PT Astra Serif" w:hAnsi="PT Astra Serif"/>
          <w:sz w:val="28"/>
          <w:szCs w:val="28"/>
        </w:rPr>
        <w:t>документ, удостоверяющий личность.</w:t>
      </w:r>
    </w:p>
    <w:p w:rsidR="00526916" w:rsidRPr="009E19D6" w:rsidRDefault="00526916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>При подаче представителем заявления и документов предъявляются документ, удостоверяющий личность, и доверенность.</w:t>
      </w:r>
    </w:p>
    <w:p w:rsidR="00526916" w:rsidRPr="009E19D6" w:rsidRDefault="00526916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>При личной подаче заявления и документов или их подаче представителем по доверенности подлинники представляемых документов возвращаются в день их представления, а их копии формируются в личное дело.</w:t>
      </w:r>
    </w:p>
    <w:p w:rsidR="00526916" w:rsidRPr="009E19D6" w:rsidRDefault="00526916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 xml:space="preserve">Заявление и документы могут быть поданы по электронной почте.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 xml:space="preserve">В таком случае электронный образ заявления должен быть подписан усиленной квалифицированной электронной подписью лица, желающего участвовать в конкурсе, либо заявление представляется в виде электронного документа, равнозначность которого документу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>на бумажном носителе удостоверена нотариально. Указанные документы представляются в виде электронных документов, равнозначность которых документам на бумажном носителе удостоверена нотариально. При подаче заявления и документов по электронной почте документ, удостоверяющий личность, не представляется.</w:t>
      </w:r>
    </w:p>
    <w:p w:rsidR="00294529" w:rsidRPr="009E19D6" w:rsidRDefault="00294529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>При подаче заявления и документов по почте представляются нотариально засвидетельствованные копии документов, которые формируются в личное дело. При этом заявление и документы направляются с описью вложения и уведомлением о вручении. Документ, удостоверяющий личность, при подаче заявления и документов по почте не представляется.</w:t>
      </w:r>
    </w:p>
    <w:p w:rsidR="00526916" w:rsidRPr="009E19D6" w:rsidRDefault="00526916" w:rsidP="009E19D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 xml:space="preserve">При личной подаче заявления и документов или их подаче представителем по доверенности выдается расписка в получении </w:t>
      </w:r>
      <w:r w:rsidRPr="009E19D6">
        <w:rPr>
          <w:rFonts w:ascii="PT Astra Serif" w:eastAsia="Calibri" w:hAnsi="PT Astra Serif"/>
          <w:sz w:val="28"/>
          <w:szCs w:val="28"/>
        </w:rPr>
        <w:lastRenderedPageBreak/>
        <w:t xml:space="preserve">заявления и документов. При подаче заявления и документов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>по электронной почте секретарь конкурсной комиссии в течение одного рабочего дня со дня их получения направляет подтверждение о получении заявления и документов в электронной форме по адресу электронной почты, с которого они поступили.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9E19D6">
        <w:rPr>
          <w:rFonts w:ascii="PT Astra Serif" w:eastAsia="Calibri" w:hAnsi="PT Astra Serif"/>
          <w:sz w:val="28"/>
          <w:szCs w:val="28"/>
        </w:rPr>
        <w:t xml:space="preserve">К участию в конкурсе в соответствии со </w:t>
      </w:r>
      <w:hyperlink r:id="rId8" w:history="1">
        <w:r w:rsidRPr="009E19D6">
          <w:rPr>
            <w:rFonts w:ascii="PT Astra Serif" w:eastAsia="Calibri" w:hAnsi="PT Astra Serif"/>
            <w:sz w:val="28"/>
            <w:szCs w:val="28"/>
          </w:rPr>
          <w:t>статьей 2</w:t>
        </w:r>
      </w:hyperlink>
      <w:r w:rsidRPr="009E19D6">
        <w:rPr>
          <w:rFonts w:ascii="PT Astra Serif" w:eastAsia="Calibri" w:hAnsi="PT Astra Serif"/>
          <w:sz w:val="28"/>
          <w:szCs w:val="28"/>
        </w:rPr>
        <w:t xml:space="preserve"> Основ законодательства о нотариате допускаются граждане Российской Федерации, получившие высшее юридическое образование в имеющей государственную аккредитацию образовательной организации высшего образования, со стажем работы по юридической специальности не менее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>5 лет, достигшие возраста 25 лет, но не старше 75 лет, сдавшие квалификационный экзамен.</w:t>
      </w:r>
      <w:proofErr w:type="gramEnd"/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/>
          <w:sz w:val="28"/>
          <w:szCs w:val="28"/>
        </w:rPr>
      </w:pPr>
      <w:r w:rsidRPr="009E19D6">
        <w:rPr>
          <w:rFonts w:ascii="PT Astra Serif" w:eastAsia="Calibri" w:hAnsi="PT Astra Serif"/>
          <w:b/>
          <w:sz w:val="28"/>
          <w:szCs w:val="28"/>
        </w:rPr>
        <w:t>Не допускается к участию в конкурсе лицо: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 xml:space="preserve">- имеющее гражданство (подданство) иностранного государства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>или иностранных государств, если иное не предусмотрено международным договором Российской Федерации;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>- признанное недееспособным или ограниченное в дееспособности решением суда, вступившим в законную силу;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 xml:space="preserve">- </w:t>
      </w:r>
      <w:proofErr w:type="gramStart"/>
      <w:r w:rsidRPr="009E19D6">
        <w:rPr>
          <w:rFonts w:ascii="PT Astra Serif" w:eastAsia="Calibri" w:hAnsi="PT Astra Serif"/>
          <w:sz w:val="28"/>
          <w:szCs w:val="28"/>
        </w:rPr>
        <w:t>состоящее</w:t>
      </w:r>
      <w:proofErr w:type="gramEnd"/>
      <w:r w:rsidRPr="009E19D6">
        <w:rPr>
          <w:rFonts w:ascii="PT Astra Serif" w:eastAsia="Calibri" w:hAnsi="PT Astra Serif"/>
          <w:sz w:val="28"/>
          <w:szCs w:val="28"/>
        </w:rPr>
        <w:t xml:space="preserve">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расстройств;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9E19D6">
        <w:rPr>
          <w:rFonts w:ascii="PT Astra Serif" w:eastAsia="Calibri" w:hAnsi="PT Astra Serif"/>
          <w:sz w:val="28"/>
          <w:szCs w:val="28"/>
        </w:rPr>
        <w:t xml:space="preserve">- осужденное к наказанию, исключающему возможность исполнения обязанностей нотариуса, по вступившему в законную силу приговору суда, </w:t>
      </w:r>
      <w:r w:rsidR="00294529" w:rsidRPr="009E19D6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>а также в случае наличия не снятой или не погашенной в установленном федеральным законом порядке судимости за умышленное преступление;</w:t>
      </w:r>
      <w:proofErr w:type="gramEnd"/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E19D6">
        <w:rPr>
          <w:rFonts w:ascii="PT Astra Serif" w:eastAsia="Calibri" w:hAnsi="PT Astra Serif"/>
          <w:sz w:val="28"/>
          <w:szCs w:val="28"/>
        </w:rPr>
        <w:t xml:space="preserve">- </w:t>
      </w:r>
      <w:proofErr w:type="gramStart"/>
      <w:r w:rsidRPr="009E19D6">
        <w:rPr>
          <w:rFonts w:ascii="PT Astra Serif" w:eastAsia="Calibri" w:hAnsi="PT Astra Serif"/>
          <w:sz w:val="28"/>
          <w:szCs w:val="28"/>
        </w:rPr>
        <w:t>представившее</w:t>
      </w:r>
      <w:proofErr w:type="gramEnd"/>
      <w:r w:rsidRPr="009E19D6">
        <w:rPr>
          <w:rFonts w:ascii="PT Astra Serif" w:eastAsia="Calibri" w:hAnsi="PT Astra Serif"/>
          <w:sz w:val="28"/>
          <w:szCs w:val="28"/>
        </w:rPr>
        <w:t xml:space="preserve"> подложные документы или заведомо ложные сведения при назначении на должность нотариуса;</w:t>
      </w:r>
    </w:p>
    <w:p w:rsidR="00993854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9E19D6">
        <w:rPr>
          <w:rFonts w:ascii="PT Astra Serif" w:eastAsia="Calibri" w:hAnsi="PT Astra Serif"/>
          <w:sz w:val="28"/>
          <w:szCs w:val="28"/>
        </w:rPr>
        <w:t xml:space="preserve">- ранее освобожденное от полномочий нотариуса на основании решения суда о лишении права нотариальной деятельности по основаниям, установленным </w:t>
      </w:r>
      <w:hyperlink r:id="rId9" w:history="1">
        <w:r w:rsidRPr="009E19D6">
          <w:rPr>
            <w:rFonts w:ascii="PT Astra Serif" w:eastAsia="Calibri" w:hAnsi="PT Astra Serif"/>
            <w:sz w:val="28"/>
            <w:szCs w:val="28"/>
          </w:rPr>
          <w:t>Основами</w:t>
        </w:r>
      </w:hyperlink>
      <w:r w:rsidRPr="009E19D6">
        <w:rPr>
          <w:rFonts w:ascii="PT Astra Serif" w:eastAsia="Calibri" w:hAnsi="PT Astra Serif"/>
          <w:sz w:val="28"/>
          <w:szCs w:val="28"/>
        </w:rPr>
        <w:t xml:space="preserve"> законодательства о нотариате, в том числе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>в связи с неоднократным совершением дисциплинарных проступков или нарушением законодательства Российской Федерации (за исключением случаев сложения нотариусом полномочий в связи с невозможностью исполнять профессиональные обязанности по состоянию здоровья).</w:t>
      </w:r>
      <w:proofErr w:type="gramEnd"/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9E19D6">
        <w:rPr>
          <w:rFonts w:ascii="PT Astra Serif" w:eastAsia="Calibri" w:hAnsi="PT Astra Serif"/>
          <w:sz w:val="28"/>
          <w:szCs w:val="28"/>
        </w:rPr>
        <w:t xml:space="preserve">Лица, сдавшие квалификационный экзамен, но не приступившие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 xml:space="preserve">к работе в должности помощника нотариуса или к замещению временно отсутствующего нотариуса, или не назначенные на должность нотариуса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>в течение трех лет с момента сдачи экзамена либо имеющие перерыв свыше пяти лет в работе в должности нотариуса (после сложения полномочий), помощника нотариуса или в замещении временно отсутствующего нотариуса, допускаются к конкурсу только после</w:t>
      </w:r>
      <w:proofErr w:type="gramEnd"/>
      <w:r w:rsidRPr="009E19D6">
        <w:rPr>
          <w:rFonts w:ascii="PT Astra Serif" w:eastAsia="Calibri" w:hAnsi="PT Astra Serif"/>
          <w:sz w:val="28"/>
          <w:szCs w:val="28"/>
        </w:rPr>
        <w:t xml:space="preserve"> повторной сдачи квалификационного экзамена.</w:t>
      </w:r>
    </w:p>
    <w:p w:rsidR="00036ED5" w:rsidRPr="009E19D6" w:rsidRDefault="00036ED5" w:rsidP="009E19D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9E19D6">
        <w:rPr>
          <w:rFonts w:ascii="PT Astra Serif" w:eastAsia="Calibri" w:hAnsi="PT Astra Serif"/>
          <w:sz w:val="28"/>
          <w:szCs w:val="28"/>
        </w:rPr>
        <w:lastRenderedPageBreak/>
        <w:t xml:space="preserve">Список лиц, допущенных к участию в конкурсе, не позднее следующего рабочего дня после издания распоряжения территориального органа о допуске к участию в конкурсе размещается на стендах, расположенных в общедоступных местах помещений </w:t>
      </w:r>
      <w:r w:rsidR="00993854" w:rsidRPr="009E19D6">
        <w:rPr>
          <w:rFonts w:ascii="PT Astra Serif" w:hAnsi="PT Astra Serif"/>
          <w:sz w:val="28"/>
          <w:szCs w:val="28"/>
        </w:rPr>
        <w:t xml:space="preserve">Управления Министерства юстиции Российской Федерации по Тульской области </w:t>
      </w:r>
      <w:r w:rsidR="0092615F">
        <w:rPr>
          <w:rFonts w:ascii="PT Astra Serif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 xml:space="preserve">и </w:t>
      </w:r>
      <w:r w:rsidR="00993854" w:rsidRPr="009E19D6">
        <w:rPr>
          <w:rFonts w:ascii="PT Astra Serif" w:eastAsia="Calibri" w:hAnsi="PT Astra Serif"/>
          <w:sz w:val="28"/>
          <w:szCs w:val="28"/>
        </w:rPr>
        <w:t xml:space="preserve">Тульской областной </w:t>
      </w:r>
      <w:r w:rsidRPr="009E19D6">
        <w:rPr>
          <w:rFonts w:ascii="PT Astra Serif" w:eastAsia="Calibri" w:hAnsi="PT Astra Serif"/>
          <w:sz w:val="28"/>
          <w:szCs w:val="28"/>
        </w:rPr>
        <w:t xml:space="preserve">нотариальной палаты, а также на официальных сайтах </w:t>
      </w:r>
      <w:r w:rsidR="00993854" w:rsidRPr="009E19D6">
        <w:rPr>
          <w:rFonts w:ascii="PT Astra Serif" w:hAnsi="PT Astra Serif"/>
          <w:sz w:val="28"/>
          <w:szCs w:val="28"/>
        </w:rPr>
        <w:t xml:space="preserve">Управления Министерства юстиции Российской Федерации </w:t>
      </w:r>
      <w:r w:rsidR="0092615F">
        <w:rPr>
          <w:rFonts w:ascii="PT Astra Serif" w:hAnsi="PT Astra Serif"/>
          <w:sz w:val="28"/>
          <w:szCs w:val="28"/>
        </w:rPr>
        <w:br/>
      </w:r>
      <w:r w:rsidR="00993854" w:rsidRPr="009E19D6">
        <w:rPr>
          <w:rFonts w:ascii="PT Astra Serif" w:hAnsi="PT Astra Serif"/>
          <w:sz w:val="28"/>
          <w:szCs w:val="28"/>
        </w:rPr>
        <w:t xml:space="preserve">по Тульской области </w:t>
      </w:r>
      <w:r w:rsidRPr="009E19D6">
        <w:rPr>
          <w:rFonts w:ascii="PT Astra Serif" w:eastAsia="Calibri" w:hAnsi="PT Astra Serif"/>
          <w:sz w:val="28"/>
          <w:szCs w:val="28"/>
        </w:rPr>
        <w:t xml:space="preserve">и </w:t>
      </w:r>
      <w:r w:rsidR="00993854" w:rsidRPr="009E19D6">
        <w:rPr>
          <w:rFonts w:ascii="PT Astra Serif" w:eastAsia="Calibri" w:hAnsi="PT Astra Serif"/>
          <w:sz w:val="28"/>
          <w:szCs w:val="28"/>
        </w:rPr>
        <w:t>Тульской областной</w:t>
      </w:r>
      <w:proofErr w:type="gramEnd"/>
      <w:r w:rsidR="00993854" w:rsidRPr="009E19D6">
        <w:rPr>
          <w:rFonts w:ascii="PT Astra Serif" w:eastAsia="Calibri" w:hAnsi="PT Astra Serif"/>
          <w:sz w:val="28"/>
          <w:szCs w:val="28"/>
        </w:rPr>
        <w:t xml:space="preserve"> </w:t>
      </w:r>
      <w:r w:rsidRPr="009E19D6">
        <w:rPr>
          <w:rFonts w:ascii="PT Astra Serif" w:eastAsia="Calibri" w:hAnsi="PT Astra Serif"/>
          <w:sz w:val="28"/>
          <w:szCs w:val="28"/>
        </w:rPr>
        <w:t xml:space="preserve">нотариальной палаты </w:t>
      </w:r>
      <w:r w:rsidR="0092615F">
        <w:rPr>
          <w:rFonts w:ascii="PT Astra Serif" w:eastAsia="Calibri" w:hAnsi="PT Astra Serif"/>
          <w:sz w:val="28"/>
          <w:szCs w:val="28"/>
        </w:rPr>
        <w:br/>
      </w:r>
      <w:r w:rsidRPr="009E19D6">
        <w:rPr>
          <w:rFonts w:ascii="PT Astra Serif" w:eastAsia="Calibri" w:hAnsi="PT Astra Serif"/>
          <w:sz w:val="28"/>
          <w:szCs w:val="28"/>
        </w:rPr>
        <w:t xml:space="preserve">в информационно-телекоммуникационной сети </w:t>
      </w:r>
      <w:r w:rsidR="00993854" w:rsidRPr="009E19D6">
        <w:rPr>
          <w:rFonts w:ascii="PT Astra Serif" w:eastAsia="Calibri" w:hAnsi="PT Astra Serif"/>
          <w:sz w:val="28"/>
          <w:szCs w:val="28"/>
        </w:rPr>
        <w:t>«</w:t>
      </w:r>
      <w:r w:rsidRPr="009E19D6">
        <w:rPr>
          <w:rFonts w:ascii="PT Astra Serif" w:eastAsia="Calibri" w:hAnsi="PT Astra Serif"/>
          <w:sz w:val="28"/>
          <w:szCs w:val="28"/>
        </w:rPr>
        <w:t>Интернет</w:t>
      </w:r>
      <w:r w:rsidR="00993854" w:rsidRPr="009E19D6">
        <w:rPr>
          <w:rFonts w:ascii="PT Astra Serif" w:eastAsia="Calibri" w:hAnsi="PT Astra Serif"/>
          <w:sz w:val="28"/>
          <w:szCs w:val="28"/>
        </w:rPr>
        <w:t>»</w:t>
      </w:r>
      <w:r w:rsidRPr="009E19D6">
        <w:rPr>
          <w:rFonts w:ascii="PT Astra Serif" w:eastAsia="Calibri" w:hAnsi="PT Astra Serif"/>
          <w:sz w:val="28"/>
          <w:szCs w:val="28"/>
        </w:rPr>
        <w:t>.</w:t>
      </w:r>
    </w:p>
    <w:p w:rsidR="00E07040" w:rsidRPr="009E19D6" w:rsidRDefault="00E07040" w:rsidP="009E19D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E19D6">
        <w:rPr>
          <w:rFonts w:ascii="PT Astra Serif" w:hAnsi="PT Astra Serif"/>
          <w:sz w:val="28"/>
          <w:szCs w:val="28"/>
        </w:rPr>
        <w:t xml:space="preserve">Дополнительную информацию о проведении конкурса можно получить по телефону </w:t>
      </w:r>
      <w:r w:rsidR="009E19D6" w:rsidRPr="009E19D6">
        <w:rPr>
          <w:rFonts w:ascii="PT Astra Serif" w:eastAsia="Calibri" w:hAnsi="PT Astra Serif"/>
          <w:sz w:val="28"/>
          <w:szCs w:val="28"/>
        </w:rPr>
        <w:t xml:space="preserve">8 (4872) </w:t>
      </w:r>
      <w:r w:rsidR="009E19D6">
        <w:rPr>
          <w:rFonts w:ascii="PT Astra Serif" w:eastAsia="Calibri" w:hAnsi="PT Astra Serif"/>
          <w:sz w:val="28"/>
          <w:szCs w:val="28"/>
        </w:rPr>
        <w:t>26-81-63 (</w:t>
      </w:r>
      <w:proofErr w:type="spellStart"/>
      <w:r w:rsidR="009E19D6">
        <w:rPr>
          <w:rFonts w:ascii="PT Astra Serif" w:eastAsia="Calibri" w:hAnsi="PT Astra Serif"/>
          <w:sz w:val="28"/>
          <w:szCs w:val="28"/>
        </w:rPr>
        <w:t>доб</w:t>
      </w:r>
      <w:proofErr w:type="spellEnd"/>
      <w:r w:rsidR="009E19D6">
        <w:rPr>
          <w:rFonts w:ascii="PT Astra Serif" w:eastAsia="Calibri" w:hAnsi="PT Astra Serif"/>
          <w:sz w:val="28"/>
          <w:szCs w:val="28"/>
        </w:rPr>
        <w:t>. 211</w:t>
      </w:r>
      <w:r w:rsidR="0092615F">
        <w:rPr>
          <w:rFonts w:ascii="PT Astra Serif" w:eastAsia="Calibri" w:hAnsi="PT Astra Serif"/>
          <w:sz w:val="28"/>
          <w:szCs w:val="28"/>
        </w:rPr>
        <w:t>, 212</w:t>
      </w:r>
      <w:r w:rsidR="004B6C50">
        <w:rPr>
          <w:rFonts w:ascii="PT Astra Serif" w:eastAsia="Calibri" w:hAnsi="PT Astra Serif"/>
          <w:sz w:val="28"/>
          <w:szCs w:val="28"/>
        </w:rPr>
        <w:t>, 213</w:t>
      </w:r>
      <w:r w:rsidR="009E19D6" w:rsidRPr="009E19D6">
        <w:rPr>
          <w:rFonts w:ascii="PT Astra Serif" w:eastAsia="Calibri" w:hAnsi="PT Astra Serif"/>
          <w:sz w:val="28"/>
          <w:szCs w:val="28"/>
        </w:rPr>
        <w:t>)</w:t>
      </w:r>
      <w:r w:rsidRPr="009E19D6">
        <w:rPr>
          <w:rFonts w:ascii="PT Astra Serif" w:hAnsi="PT Astra Serif"/>
          <w:sz w:val="28"/>
          <w:szCs w:val="28"/>
        </w:rPr>
        <w:t>.</w:t>
      </w:r>
    </w:p>
    <w:sectPr w:rsidR="00E07040" w:rsidRPr="009E19D6" w:rsidSect="002945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D89" w:rsidRDefault="00120D89" w:rsidP="00294529">
      <w:r>
        <w:separator/>
      </w:r>
    </w:p>
  </w:endnote>
  <w:endnote w:type="continuationSeparator" w:id="0">
    <w:p w:rsidR="00120D89" w:rsidRDefault="00120D89" w:rsidP="00294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D89" w:rsidRDefault="00120D8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D89" w:rsidRDefault="00120D8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D89" w:rsidRDefault="00120D8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D89" w:rsidRDefault="00120D89" w:rsidP="00294529">
      <w:r>
        <w:separator/>
      </w:r>
    </w:p>
  </w:footnote>
  <w:footnote w:type="continuationSeparator" w:id="0">
    <w:p w:rsidR="00120D89" w:rsidRDefault="00120D89" w:rsidP="002945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D89" w:rsidRDefault="00120D8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</w:rPr>
      <w:id w:val="3152503"/>
      <w:docPartObj>
        <w:docPartGallery w:val="Page Numbers (Top of Page)"/>
        <w:docPartUnique/>
      </w:docPartObj>
    </w:sdtPr>
    <w:sdtContent>
      <w:p w:rsidR="00120D89" w:rsidRPr="00294529" w:rsidRDefault="00D2323B">
        <w:pPr>
          <w:pStyle w:val="a6"/>
          <w:jc w:val="center"/>
          <w:rPr>
            <w:sz w:val="28"/>
          </w:rPr>
        </w:pPr>
        <w:r w:rsidRPr="00294529">
          <w:rPr>
            <w:sz w:val="28"/>
          </w:rPr>
          <w:fldChar w:fldCharType="begin"/>
        </w:r>
        <w:r w:rsidR="00120D89" w:rsidRPr="00294529">
          <w:rPr>
            <w:sz w:val="28"/>
          </w:rPr>
          <w:instrText xml:space="preserve"> PAGE   \* MERGEFORMAT </w:instrText>
        </w:r>
        <w:r w:rsidRPr="00294529">
          <w:rPr>
            <w:sz w:val="28"/>
          </w:rPr>
          <w:fldChar w:fldCharType="separate"/>
        </w:r>
        <w:r w:rsidR="00292EF5">
          <w:rPr>
            <w:noProof/>
            <w:sz w:val="28"/>
          </w:rPr>
          <w:t>4</w:t>
        </w:r>
        <w:r w:rsidRPr="00294529">
          <w:rPr>
            <w:sz w:val="28"/>
          </w:rPr>
          <w:fldChar w:fldCharType="end"/>
        </w:r>
      </w:p>
    </w:sdtContent>
  </w:sdt>
  <w:p w:rsidR="00120D89" w:rsidRDefault="00120D8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D89" w:rsidRDefault="00120D8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C2F6C"/>
    <w:multiLevelType w:val="hybridMultilevel"/>
    <w:tmpl w:val="E206A2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38D5472"/>
    <w:multiLevelType w:val="hybridMultilevel"/>
    <w:tmpl w:val="9FC01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601"/>
    <w:rsid w:val="00007E70"/>
    <w:rsid w:val="00024D5F"/>
    <w:rsid w:val="00036ED5"/>
    <w:rsid w:val="00067981"/>
    <w:rsid w:val="00092138"/>
    <w:rsid w:val="000A4E72"/>
    <w:rsid w:val="000B310E"/>
    <w:rsid w:val="000D1522"/>
    <w:rsid w:val="000D4F61"/>
    <w:rsid w:val="00102FD5"/>
    <w:rsid w:val="00120D89"/>
    <w:rsid w:val="001B7B51"/>
    <w:rsid w:val="001E3ABB"/>
    <w:rsid w:val="00202874"/>
    <w:rsid w:val="0020757B"/>
    <w:rsid w:val="00215575"/>
    <w:rsid w:val="00232A3A"/>
    <w:rsid w:val="002728D9"/>
    <w:rsid w:val="00291CAA"/>
    <w:rsid w:val="00292EF5"/>
    <w:rsid w:val="00294529"/>
    <w:rsid w:val="002B0616"/>
    <w:rsid w:val="002B15A9"/>
    <w:rsid w:val="002D666A"/>
    <w:rsid w:val="00301D58"/>
    <w:rsid w:val="00332612"/>
    <w:rsid w:val="00333902"/>
    <w:rsid w:val="0033427E"/>
    <w:rsid w:val="00366F3B"/>
    <w:rsid w:val="00380D3E"/>
    <w:rsid w:val="00396708"/>
    <w:rsid w:val="003C1219"/>
    <w:rsid w:val="003F10FE"/>
    <w:rsid w:val="004B6C50"/>
    <w:rsid w:val="004E4653"/>
    <w:rsid w:val="00526916"/>
    <w:rsid w:val="0054663C"/>
    <w:rsid w:val="00550662"/>
    <w:rsid w:val="00562B18"/>
    <w:rsid w:val="00583601"/>
    <w:rsid w:val="005B13BB"/>
    <w:rsid w:val="006117B7"/>
    <w:rsid w:val="006513C9"/>
    <w:rsid w:val="00655EFA"/>
    <w:rsid w:val="00663F2B"/>
    <w:rsid w:val="00674570"/>
    <w:rsid w:val="006D6E36"/>
    <w:rsid w:val="006E5A21"/>
    <w:rsid w:val="006F2D2A"/>
    <w:rsid w:val="006F30E1"/>
    <w:rsid w:val="00707863"/>
    <w:rsid w:val="0076363F"/>
    <w:rsid w:val="00787D51"/>
    <w:rsid w:val="007B4AFE"/>
    <w:rsid w:val="007C638C"/>
    <w:rsid w:val="007D3ACE"/>
    <w:rsid w:val="007F2059"/>
    <w:rsid w:val="008034D1"/>
    <w:rsid w:val="00836A32"/>
    <w:rsid w:val="00840205"/>
    <w:rsid w:val="00850B89"/>
    <w:rsid w:val="00874838"/>
    <w:rsid w:val="0088527A"/>
    <w:rsid w:val="008C11DD"/>
    <w:rsid w:val="0092615F"/>
    <w:rsid w:val="00940A11"/>
    <w:rsid w:val="00947AC4"/>
    <w:rsid w:val="00952A91"/>
    <w:rsid w:val="00993854"/>
    <w:rsid w:val="00995A28"/>
    <w:rsid w:val="009B2760"/>
    <w:rsid w:val="009C636B"/>
    <w:rsid w:val="009E19D6"/>
    <w:rsid w:val="00A22D0C"/>
    <w:rsid w:val="00A261C9"/>
    <w:rsid w:val="00A32B89"/>
    <w:rsid w:val="00A5456A"/>
    <w:rsid w:val="00A5619A"/>
    <w:rsid w:val="00AF68E1"/>
    <w:rsid w:val="00B04845"/>
    <w:rsid w:val="00B12CD2"/>
    <w:rsid w:val="00B53846"/>
    <w:rsid w:val="00B666C4"/>
    <w:rsid w:val="00B718F3"/>
    <w:rsid w:val="00B83FF5"/>
    <w:rsid w:val="00B91F4A"/>
    <w:rsid w:val="00BB2E86"/>
    <w:rsid w:val="00C16A09"/>
    <w:rsid w:val="00C22993"/>
    <w:rsid w:val="00C33966"/>
    <w:rsid w:val="00C402A6"/>
    <w:rsid w:val="00C410A6"/>
    <w:rsid w:val="00C47254"/>
    <w:rsid w:val="00C511C8"/>
    <w:rsid w:val="00C54C1C"/>
    <w:rsid w:val="00C62009"/>
    <w:rsid w:val="00C80DB0"/>
    <w:rsid w:val="00C85D77"/>
    <w:rsid w:val="00C975A9"/>
    <w:rsid w:val="00CC5FBE"/>
    <w:rsid w:val="00CE3F29"/>
    <w:rsid w:val="00CE73F0"/>
    <w:rsid w:val="00D21900"/>
    <w:rsid w:val="00D2323B"/>
    <w:rsid w:val="00D66713"/>
    <w:rsid w:val="00D90A5C"/>
    <w:rsid w:val="00DA0432"/>
    <w:rsid w:val="00DF0667"/>
    <w:rsid w:val="00DF4B34"/>
    <w:rsid w:val="00E0113C"/>
    <w:rsid w:val="00E07040"/>
    <w:rsid w:val="00E208CB"/>
    <w:rsid w:val="00E342F2"/>
    <w:rsid w:val="00E411EB"/>
    <w:rsid w:val="00E54009"/>
    <w:rsid w:val="00E7660F"/>
    <w:rsid w:val="00E82C77"/>
    <w:rsid w:val="00E86A69"/>
    <w:rsid w:val="00E92996"/>
    <w:rsid w:val="00EA4E29"/>
    <w:rsid w:val="00EB2880"/>
    <w:rsid w:val="00ED0292"/>
    <w:rsid w:val="00EF07D0"/>
    <w:rsid w:val="00F16487"/>
    <w:rsid w:val="00F258C6"/>
    <w:rsid w:val="00F51272"/>
    <w:rsid w:val="00F61DE1"/>
    <w:rsid w:val="00FA7902"/>
    <w:rsid w:val="00FD3E2F"/>
    <w:rsid w:val="00FD4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601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91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6A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A32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45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4529"/>
    <w:rPr>
      <w:rFonts w:ascii="Times New Roman" w:eastAsia="Times New Roman" w:hAnsi="Times New Roman"/>
      <w:sz w:val="24"/>
    </w:rPr>
  </w:style>
  <w:style w:type="paragraph" w:styleId="a8">
    <w:name w:val="footer"/>
    <w:basedOn w:val="a"/>
    <w:link w:val="a9"/>
    <w:uiPriority w:val="99"/>
    <w:semiHidden/>
    <w:unhideWhenUsed/>
    <w:rsid w:val="002945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9452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D1DCEA6CFF385865E5E9F7A963A1277360581642557979FC519DD6B086D0841F12256B751C0436C2346030882DC1552BC5886C90345833g903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D1DCEA6CFF385865E5E9F7A963A1277360581642557979FC519DD6B086D0840D127D67771A1F37C2213661CDg700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F34D4-BDB6-415C-9295-48C2EFCB3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972</Words>
  <Characters>6987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UMI71</Company>
  <LinksUpToDate>false</LinksUpToDate>
  <CharactersWithSpaces>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</dc:creator>
  <cp:lastModifiedBy>Соловьева Елена Витальевна</cp:lastModifiedBy>
  <cp:revision>8</cp:revision>
  <cp:lastPrinted>2025-10-02T06:34:00Z</cp:lastPrinted>
  <dcterms:created xsi:type="dcterms:W3CDTF">2024-12-03T08:05:00Z</dcterms:created>
  <dcterms:modified xsi:type="dcterms:W3CDTF">2025-10-02T06:34:00Z</dcterms:modified>
</cp:coreProperties>
</file>